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FE" w:rsidRPr="00D04367" w:rsidRDefault="00AC4F65" w:rsidP="00D04367">
      <w:pPr>
        <w:jc w:val="center"/>
        <w:rPr>
          <w:b/>
          <w:sz w:val="36"/>
          <w:szCs w:val="36"/>
        </w:rPr>
      </w:pPr>
      <w:r w:rsidRPr="00D04367">
        <w:rPr>
          <w:b/>
          <w:sz w:val="36"/>
          <w:szCs w:val="36"/>
        </w:rPr>
        <w:t>О     Т     Ч     Е     Т</w:t>
      </w:r>
    </w:p>
    <w:p w:rsidR="00AC4F65" w:rsidRPr="00D04367" w:rsidRDefault="00AC4F65" w:rsidP="00D04367">
      <w:pPr>
        <w:jc w:val="center"/>
        <w:rPr>
          <w:b/>
          <w:sz w:val="36"/>
          <w:szCs w:val="36"/>
        </w:rPr>
      </w:pPr>
      <w:r w:rsidRPr="00D04367">
        <w:rPr>
          <w:b/>
          <w:sz w:val="36"/>
          <w:szCs w:val="36"/>
        </w:rPr>
        <w:t>ЗА ДЕЙНОСТА НА ЧИТАЛИЩЕ „ПРОБУДА-1925” С.ВОЙНЕЖА ОБЩ.ВЕЛИКО ТЪРНОВО ЗА 2021 ГОДИНА</w:t>
      </w:r>
    </w:p>
    <w:p w:rsidR="00AC4F65" w:rsidRDefault="00AC4F65">
      <w:pPr>
        <w:rPr>
          <w:sz w:val="36"/>
          <w:szCs w:val="36"/>
        </w:rPr>
      </w:pPr>
    </w:p>
    <w:p w:rsidR="00AC4F65" w:rsidRPr="00D04367" w:rsidRDefault="00AC4F65" w:rsidP="00AC4F65">
      <w:pPr>
        <w:pStyle w:val="ListParagraph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D04367">
        <w:rPr>
          <w:b/>
          <w:sz w:val="36"/>
          <w:szCs w:val="36"/>
        </w:rPr>
        <w:t>КУЛТУРНА ДЕЙНОСТ</w:t>
      </w:r>
    </w:p>
    <w:p w:rsidR="00AC4F65" w:rsidRDefault="00AC4F65" w:rsidP="00AC4F65">
      <w:pPr>
        <w:pStyle w:val="ListParagraph"/>
        <w:ind w:left="1080"/>
        <w:rPr>
          <w:sz w:val="36"/>
          <w:szCs w:val="36"/>
        </w:rPr>
      </w:pPr>
    </w:p>
    <w:p w:rsidR="00AC4F65" w:rsidRDefault="00AC4F65" w:rsidP="00D04367">
      <w:pPr>
        <w:pStyle w:val="ListParagraph"/>
        <w:ind w:left="1080"/>
        <w:jc w:val="both"/>
        <w:rPr>
          <w:sz w:val="36"/>
          <w:szCs w:val="36"/>
        </w:rPr>
      </w:pPr>
      <w:r>
        <w:rPr>
          <w:sz w:val="36"/>
          <w:szCs w:val="36"/>
        </w:rPr>
        <w:t>През изминалата 2021 година читалищното настоятелство осъществи своята дейност организационна и културна изцяло под влиянието на епидемичната обстановка свързана със Ковид-19 и мерките наложени от държавата свързани със това.</w:t>
      </w:r>
      <w:r w:rsidR="008B53B3">
        <w:rPr>
          <w:sz w:val="36"/>
          <w:szCs w:val="36"/>
        </w:rPr>
        <w:t xml:space="preserve">Въпреки трудностите по-голяма част от заложените мероприятията бяха изпълнени.Тържествено бяха чествани повечето от традиционните празници като Йордановден и Ивановден, Трифон Зарезан, Осми Март и Великден . От туристическия клуб бе организиран поход до туристическата местност „Водопада”който бе посетен от доста членове, като накрая похода завърши със пикник в местноста „Чучура”.Читалищното Настоятелство взе дейно участие в организираните съвместно с Кметството празници на селото Илинден на 20.Юли и традиционния местен събор на 2 Август.Годината приключи със тържество по случай настъпващите </w:t>
      </w:r>
      <w:r w:rsidR="008B53B3">
        <w:rPr>
          <w:sz w:val="36"/>
          <w:szCs w:val="36"/>
        </w:rPr>
        <w:lastRenderedPageBreak/>
        <w:t>Коледни и Новогодишни празници със почерпка и много музика и веселие.</w:t>
      </w:r>
    </w:p>
    <w:p w:rsidR="00D04367" w:rsidRDefault="00D04367" w:rsidP="00D04367">
      <w:pPr>
        <w:pStyle w:val="ListParagraph"/>
        <w:ind w:left="1080"/>
        <w:jc w:val="both"/>
        <w:rPr>
          <w:sz w:val="36"/>
          <w:szCs w:val="36"/>
          <w:lang w:val="en-US"/>
        </w:rPr>
      </w:pPr>
    </w:p>
    <w:p w:rsidR="00D04367" w:rsidRPr="00D04367" w:rsidRDefault="00DC218B" w:rsidP="00D04367">
      <w:pPr>
        <w:pStyle w:val="ListParagraph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</w:t>
      </w:r>
      <w:r w:rsidR="00D04367" w:rsidRPr="00D04367">
        <w:rPr>
          <w:b/>
          <w:sz w:val="36"/>
          <w:szCs w:val="36"/>
          <w:lang w:val="en-US"/>
        </w:rPr>
        <w:t>.</w:t>
      </w:r>
      <w:r w:rsidR="00D04367" w:rsidRPr="00D04367">
        <w:rPr>
          <w:b/>
          <w:sz w:val="36"/>
          <w:szCs w:val="36"/>
        </w:rPr>
        <w:t>РЕМОНТНИ ДЕЙНОСТИ</w:t>
      </w:r>
    </w:p>
    <w:p w:rsidR="00D04367" w:rsidRDefault="00D04367" w:rsidP="00D04367">
      <w:pPr>
        <w:pStyle w:val="ListParagraph"/>
        <w:ind w:left="1080"/>
        <w:jc w:val="both"/>
        <w:rPr>
          <w:sz w:val="36"/>
          <w:szCs w:val="36"/>
        </w:rPr>
      </w:pPr>
    </w:p>
    <w:p w:rsidR="00D04367" w:rsidRDefault="00D04367" w:rsidP="00D04367">
      <w:pPr>
        <w:pStyle w:val="ListParagraph"/>
        <w:ind w:left="1080"/>
        <w:jc w:val="both"/>
        <w:rPr>
          <w:sz w:val="36"/>
          <w:szCs w:val="36"/>
        </w:rPr>
      </w:pPr>
      <w:r>
        <w:rPr>
          <w:sz w:val="36"/>
          <w:szCs w:val="36"/>
        </w:rPr>
        <w:t>През годината продължи поддържането на читалищната сграда със редовния преглед на покривната конструкция със смяна на повредени цигли и капаци.Бе направен основен ремонт на помещението на бившата поща като бе вземато решение от Читалищното настоятелство същото помещение да се предостави за нуждите на туристическия клуб и за други организационни нужди. Бе закупен и монтиран подходящ климатик, и прекаран Булсатком.Продължи поддържането на интериора пред читалището със засаждане на цветя и поддържане на тревните площи.</w:t>
      </w:r>
    </w:p>
    <w:p w:rsidR="00D04367" w:rsidRDefault="00D04367" w:rsidP="00D04367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За нуждите на библиотеката бяха закупени книги със специално отпуснати средства за това.</w:t>
      </w:r>
    </w:p>
    <w:p w:rsidR="00D04367" w:rsidRDefault="00D04367" w:rsidP="00D04367">
      <w:pPr>
        <w:pStyle w:val="ListParagraph"/>
        <w:ind w:left="1440"/>
        <w:jc w:val="both"/>
        <w:rPr>
          <w:sz w:val="36"/>
          <w:szCs w:val="36"/>
        </w:rPr>
      </w:pPr>
    </w:p>
    <w:p w:rsidR="00D04367" w:rsidRDefault="00D04367" w:rsidP="00D04367">
      <w:pPr>
        <w:pStyle w:val="ListParagraph"/>
        <w:ind w:left="1440"/>
        <w:jc w:val="both"/>
        <w:rPr>
          <w:sz w:val="36"/>
          <w:szCs w:val="36"/>
        </w:rPr>
      </w:pPr>
      <w:r>
        <w:rPr>
          <w:sz w:val="36"/>
          <w:szCs w:val="36"/>
        </w:rPr>
        <w:t>Бяха проведени 4 заседания на ЧН със вземати четири решения отнасящи се за дейноста на читалището през периода.</w:t>
      </w:r>
    </w:p>
    <w:p w:rsidR="00D04367" w:rsidRDefault="00D04367" w:rsidP="00D04367">
      <w:pPr>
        <w:pStyle w:val="ListParagraph"/>
        <w:ind w:left="1440"/>
        <w:jc w:val="both"/>
        <w:rPr>
          <w:sz w:val="36"/>
          <w:szCs w:val="36"/>
        </w:rPr>
      </w:pPr>
    </w:p>
    <w:p w:rsidR="00D04367" w:rsidRPr="00D04367" w:rsidRDefault="00D04367" w:rsidP="00D04367">
      <w:pPr>
        <w:pStyle w:val="ListParagraph"/>
        <w:ind w:left="1440"/>
        <w:jc w:val="right"/>
        <w:rPr>
          <w:b/>
          <w:sz w:val="36"/>
          <w:szCs w:val="36"/>
        </w:rPr>
      </w:pPr>
      <w:r w:rsidRPr="00D04367">
        <w:rPr>
          <w:b/>
          <w:sz w:val="36"/>
          <w:szCs w:val="36"/>
        </w:rPr>
        <w:t>Председател на ЧН – Георги Димов</w:t>
      </w:r>
    </w:p>
    <w:sectPr w:rsidR="00D04367" w:rsidRPr="00D04367" w:rsidSect="0008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C4A"/>
    <w:multiLevelType w:val="hybridMultilevel"/>
    <w:tmpl w:val="85D8311A"/>
    <w:lvl w:ilvl="0" w:tplc="2FD8EC3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F270F"/>
    <w:multiLevelType w:val="hybridMultilevel"/>
    <w:tmpl w:val="515C8DC0"/>
    <w:lvl w:ilvl="0" w:tplc="D87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AC4F65"/>
    <w:rsid w:val="000808FE"/>
    <w:rsid w:val="00421351"/>
    <w:rsid w:val="00537F54"/>
    <w:rsid w:val="00820A43"/>
    <w:rsid w:val="008B53B3"/>
    <w:rsid w:val="00AC4F65"/>
    <w:rsid w:val="00D04367"/>
    <w:rsid w:val="00DC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2022-02-15T12:21:00Z</cp:lastPrinted>
  <dcterms:created xsi:type="dcterms:W3CDTF">2022-02-15T11:48:00Z</dcterms:created>
  <dcterms:modified xsi:type="dcterms:W3CDTF">2022-02-15T12:32:00Z</dcterms:modified>
</cp:coreProperties>
</file>